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13D" w:rsidRDefault="008F213D" w:rsidP="008F213D">
      <w:pPr>
        <w:pStyle w:val="msopersonalname"/>
        <w:tabs>
          <w:tab w:val="clear" w:pos="2516"/>
          <w:tab w:val="left" w:pos="720"/>
        </w:tabs>
        <w:ind w:left="720" w:firstLine="1440"/>
        <w:jc w:val="right"/>
        <w:rPr>
          <w:rFonts w:ascii="Times New Roman" w:hAnsi="Times New Roman"/>
          <w:i/>
          <w:lang w:val="en"/>
        </w:rPr>
      </w:pPr>
      <w:r>
        <w:rPr>
          <w:noProof/>
          <w:sz w:val="4"/>
          <w:szCs w:val="4"/>
        </w:rPr>
        <mc:AlternateContent>
          <mc:Choice Requires="wpg">
            <w:drawing>
              <wp:anchor distT="0" distB="0" distL="114300" distR="114300" simplePos="0" relativeHeight="251661312" behindDoc="0" locked="0" layoutInCell="1" allowOverlap="1" wp14:anchorId="43F97F32" wp14:editId="55916EA4">
                <wp:simplePos x="0" y="0"/>
                <wp:positionH relativeFrom="column">
                  <wp:posOffset>4457700</wp:posOffset>
                </wp:positionH>
                <wp:positionV relativeFrom="paragraph">
                  <wp:posOffset>-457200</wp:posOffset>
                </wp:positionV>
                <wp:extent cx="228600" cy="800100"/>
                <wp:effectExtent l="0" t="0" r="0" b="0"/>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800100"/>
                          <a:chOff x="24174450" y="22217063"/>
                          <a:chExt cx="94914" cy="454572"/>
                        </a:xfrm>
                      </wpg:grpSpPr>
                      <wps:wsp>
                        <wps:cNvPr id="10" name="Rectangle 11"/>
                        <wps:cNvSpPr>
                          <a:spLocks/>
                        </wps:cNvSpPr>
                        <wps:spPr bwMode="auto">
                          <a:xfrm>
                            <a:off x="24174450" y="22217063"/>
                            <a:ext cx="94914" cy="34965"/>
                          </a:xfrm>
                          <a:prstGeom prst="rect">
                            <a:avLst/>
                          </a:prstGeom>
                          <a:solidFill>
                            <a:srgbClr val="99CCFF"/>
                          </a:solidFill>
                          <a:ln>
                            <a:noFill/>
                          </a:ln>
                          <a:effectLst/>
                          <a:extLst>
                            <a:ext uri="{91240B29-F687-4F45-9708-019B960494DF}">
                              <a14:hiddenLine xmlns:a14="http://schemas.microsoft.com/office/drawing/2010/main" w="0" algn="in">
                                <a:solidFill>
                                  <a:srgbClr val="333399"/>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2"/>
                        <wps:cNvSpPr>
                          <a:spLocks/>
                        </wps:cNvSpPr>
                        <wps:spPr bwMode="auto">
                          <a:xfrm rot="10800000">
                            <a:off x="24174450" y="22636668"/>
                            <a:ext cx="94914" cy="34967"/>
                          </a:xfrm>
                          <a:prstGeom prst="rect">
                            <a:avLst/>
                          </a:prstGeom>
                          <a:solidFill>
                            <a:srgbClr val="99CCFF"/>
                          </a:solidFill>
                          <a:ln>
                            <a:noFill/>
                          </a:ln>
                          <a:effectLst/>
                          <a:extLst>
                            <a:ext uri="{91240B29-F687-4F45-9708-019B960494DF}">
                              <a14:hiddenLine xmlns:a14="http://schemas.microsoft.com/office/drawing/2010/main" w="0" algn="in">
                                <a:solidFill>
                                  <a:srgbClr val="333399"/>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3"/>
                        <wps:cNvSpPr>
                          <a:spLocks/>
                        </wps:cNvSpPr>
                        <wps:spPr bwMode="auto">
                          <a:xfrm>
                            <a:off x="24229399" y="22217063"/>
                            <a:ext cx="39965" cy="454572"/>
                          </a:xfrm>
                          <a:prstGeom prst="rect">
                            <a:avLst/>
                          </a:prstGeom>
                          <a:solidFill>
                            <a:srgbClr val="99CCFF"/>
                          </a:solidFill>
                          <a:ln>
                            <a:noFill/>
                          </a:ln>
                          <a:effectLst/>
                          <a:extLst>
                            <a:ext uri="{91240B29-F687-4F45-9708-019B960494DF}">
                              <a14:hiddenLine xmlns:a14="http://schemas.microsoft.com/office/drawing/2010/main" w="0" algn="in">
                                <a:solidFill>
                                  <a:srgbClr val="333399"/>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F70D7" id="Group 10" o:spid="_x0000_s1026" style="position:absolute;margin-left:351pt;margin-top:-36pt;width:18pt;height:63pt;z-index:251661312" coordorigin="241744,222170" coordsize="949,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">
                <v:rect id="Rectangle 11" o:spid="_x0000_s1027" style="position:absolute;left:241744;top:222170;width:9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" fillcolor="#9cf" stroked="f" strokecolor="#339" strokeweight="0" insetpen="t">
                  <v:shadow color="#ccc"/>
                  <v:path arrowok="t"/>
                  <v:textbox inset="2.88pt,2.88pt,2.88pt,2.88pt"/>
                </v:rect>
                <v:rect id="Rectangle 12" o:spid="_x0000_s1028" style="position:absolute;left:241744;top:226366;width:949;height:35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" fillcolor="#9cf" stroked="f" strokecolor="#339" strokeweight="0" insetpen="t">
                  <v:shadow color="#ccc"/>
                  <v:path arrowok="t"/>
                  <v:textbox inset="2.88pt,2.88pt,2.88pt,2.88pt"/>
                </v:rect>
                <v:rect id="Rectangle 13" o:spid="_x0000_s1029" style="position:absolute;left:242293;top:222170;width:400;height:4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" fillcolor="#9cf" stroked="f" strokecolor="#339" strokeweight="0" insetpen="t">
                  <v:shadow color="#ccc"/>
                  <v:path arrowok="t"/>
                  <v:textbox inset="2.88pt,2.88pt,2.88pt,2.88pt"/>
                </v:rect>
              </v:group>
            </w:pict>
          </mc:Fallback>
        </mc:AlternateContent>
      </w:r>
      <w:r>
        <w:rPr>
          <w:b w:val="0"/>
          <w:bCs w:val="0"/>
          <w:noProof/>
        </w:rPr>
        <w:drawing>
          <wp:anchor distT="0" distB="0" distL="114300" distR="114300" simplePos="0" relativeHeight="251663360" behindDoc="0" locked="0" layoutInCell="1" allowOverlap="1" wp14:anchorId="474E5C60" wp14:editId="243A9DB4">
            <wp:simplePos x="0" y="0"/>
            <wp:positionH relativeFrom="column">
              <wp:posOffset>5257800</wp:posOffset>
            </wp:positionH>
            <wp:positionV relativeFrom="paragraph">
              <wp:posOffset>-457200</wp:posOffset>
            </wp:positionV>
            <wp:extent cx="790575" cy="990600"/>
            <wp:effectExtent l="0" t="0" r="0" b="0"/>
            <wp:wrapNone/>
            <wp:docPr id="9" name="Picture 12" descr="CLCI%2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LCI%20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958">
        <w:rPr>
          <w:noProof/>
        </w:rPr>
        <mc:AlternateContent>
          <mc:Choice Requires="wps">
            <w:drawing>
              <wp:anchor distT="0" distB="0" distL="114300" distR="114300" simplePos="0" relativeHeight="251659264" behindDoc="0" locked="0" layoutInCell="1" allowOverlap="1" wp14:anchorId="77C0B929" wp14:editId="378C51A1">
                <wp:simplePos x="0" y="0"/>
                <wp:positionH relativeFrom="column">
                  <wp:posOffset>0</wp:posOffset>
                </wp:positionH>
                <wp:positionV relativeFrom="page">
                  <wp:posOffset>342900</wp:posOffset>
                </wp:positionV>
                <wp:extent cx="1600200" cy="1485900"/>
                <wp:effectExtent l="0" t="0" r="0" b="0"/>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485900"/>
                        </a:xfrm>
                        <a:prstGeom prst="ellipse">
                          <a:avLst/>
                        </a:prstGeom>
                        <a:noFill/>
                        <a:ln w="12700">
                          <a:solidFill>
                            <a:srgbClr val="99CC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6E29D" id="Oval 8" o:spid="_x0000_s1026" style="position:absolute;margin-left:0;margin-top:27pt;width:126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" filled="f" strokecolor="#9cf" strokeweight="1pt">
                <v:path arrowok="t"/>
                <w10:wrap anchory="page"/>
              </v:oval>
            </w:pict>
          </mc:Fallback>
        </mc:AlternateContent>
      </w:r>
      <w:r>
        <w:rPr>
          <w:noProof/>
        </w:rPr>
        <mc:AlternateContent>
          <mc:Choice Requires="wps">
            <w:drawing>
              <wp:anchor distT="0" distB="0" distL="114300" distR="114300" simplePos="0" relativeHeight="251660288" behindDoc="0" locked="0" layoutInCell="1" allowOverlap="1" wp14:anchorId="1D247185" wp14:editId="1A23C19A">
                <wp:simplePos x="0" y="0"/>
                <wp:positionH relativeFrom="column">
                  <wp:posOffset>-342900</wp:posOffset>
                </wp:positionH>
                <wp:positionV relativeFrom="paragraph">
                  <wp:posOffset>-342900</wp:posOffset>
                </wp:positionV>
                <wp:extent cx="5372100" cy="8001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800100"/>
                        </a:xfrm>
                        <a:prstGeom prst="rect">
                          <a:avLst/>
                        </a:prstGeom>
                        <a:gradFill rotWithShape="1">
                          <a:gsLst>
                            <a:gs pos="0">
                              <a:srgbClr val="99CCFF"/>
                            </a:gs>
                            <a:gs pos="100000">
                              <a:srgbClr val="99CCFF">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213D" w:rsidRPr="006D6BA3" w:rsidRDefault="008F213D" w:rsidP="008F213D">
                            <w:pPr>
                              <w:pStyle w:val="msopersonalname"/>
                              <w:jc w:val="center"/>
                              <w:rPr>
                                <w:rFonts w:ascii="Times New Roman" w:hAnsi="Times New Roman"/>
                                <w:b w:val="0"/>
                                <w:i/>
                                <w:sz w:val="48"/>
                                <w:szCs w:val="48"/>
                                <w:lang w:val="en"/>
                              </w:rPr>
                            </w:pPr>
                            <w:r w:rsidRPr="006D6BA3">
                              <w:rPr>
                                <w:rFonts w:ascii="Times New Roman" w:hAnsi="Times New Roman"/>
                                <w:b w:val="0"/>
                                <w:i/>
                                <w:sz w:val="48"/>
                                <w:szCs w:val="48"/>
                                <w:lang w:val="en"/>
                              </w:rPr>
                              <w:t>Children’s Law Center</w:t>
                            </w:r>
                          </w:p>
                          <w:p w:rsidR="008F213D" w:rsidRPr="006D6BA3" w:rsidRDefault="008F213D" w:rsidP="008F213D">
                            <w:pPr>
                              <w:jc w:val="center"/>
                              <w:rPr>
                                <w:color w:val="333399"/>
                                <w:sz w:val="48"/>
                                <w:szCs w:val="48"/>
                              </w:rPr>
                            </w:pPr>
                            <w:r w:rsidRPr="006D6BA3">
                              <w:rPr>
                                <w:i/>
                                <w:color w:val="333399"/>
                                <w:sz w:val="48"/>
                                <w:szCs w:val="48"/>
                                <w:lang w:val="en"/>
                              </w:rPr>
                              <w:t>of Indiana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47185" id="_x0000_t202" coordsize="21600,21600" o:spt="202" path="m,l,21600r21600,l21600,xe">
                <v:stroke joinstyle="miter"/>
                <v:path gradientshapeok="t" o:connecttype="rect"/>
              </v:shapetype>
              <v:shape id="Text Box 7" o:spid="_x0000_s1026" type="#_x0000_t202" style="position:absolute;left:0;text-align:left;margin-left:-27pt;margin-top:-27pt;width:42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" fillcolor="#9cf" stroked="f">
                <v:fill rotate="t" angle="90" focus="100%" type="gradient"/>
                <v:path arrowok="t"/>
                <v:textbox>
                  <w:txbxContent>
                    <w:p w:rsidR="008F213D" w:rsidRPr="006D6BA3" w:rsidRDefault="008F213D" w:rsidP="008F213D">
                      <w:pPr>
                        <w:pStyle w:val="msopersonalname"/>
                        <w:jc w:val="center"/>
                        <w:rPr>
                          <w:rFonts w:ascii="Times New Roman" w:hAnsi="Times New Roman"/>
                          <w:b w:val="0"/>
                          <w:i/>
                          <w:sz w:val="48"/>
                          <w:szCs w:val="48"/>
                          <w:lang w:val="en"/>
                        </w:rPr>
                      </w:pPr>
                      <w:r w:rsidRPr="006D6BA3">
                        <w:rPr>
                          <w:rFonts w:ascii="Times New Roman" w:hAnsi="Times New Roman"/>
                          <w:b w:val="0"/>
                          <w:i/>
                          <w:sz w:val="48"/>
                          <w:szCs w:val="48"/>
                          <w:lang w:val="en"/>
                        </w:rPr>
                        <w:t>Children’s Law Center</w:t>
                      </w:r>
                    </w:p>
                    <w:p w:rsidR="008F213D" w:rsidRPr="006D6BA3" w:rsidRDefault="008F213D" w:rsidP="008F213D">
                      <w:pPr>
                        <w:jc w:val="center"/>
                        <w:rPr>
                          <w:color w:val="333399"/>
                          <w:sz w:val="48"/>
                          <w:szCs w:val="48"/>
                        </w:rPr>
                      </w:pPr>
                      <w:r w:rsidRPr="006D6BA3">
                        <w:rPr>
                          <w:i/>
                          <w:color w:val="333399"/>
                          <w:sz w:val="48"/>
                          <w:szCs w:val="48"/>
                          <w:lang w:val="en"/>
                        </w:rPr>
                        <w:t>of Indiana</w:t>
                      </w:r>
                    </w:p>
                  </w:txbxContent>
                </v:textbox>
              </v:shape>
            </w:pict>
          </mc:Fallback>
        </mc:AlternateContent>
      </w:r>
      <w:r>
        <w:rPr>
          <w:noProof/>
        </w:rPr>
        <mc:AlternateContent>
          <mc:Choice Requires="wpg">
            <w:drawing>
              <wp:anchor distT="0" distB="0" distL="114300" distR="114300" simplePos="0" relativeHeight="251662336" behindDoc="0" locked="0" layoutInCell="1" allowOverlap="1" wp14:anchorId="68C6F2F4" wp14:editId="33637BD1">
                <wp:simplePos x="0" y="0"/>
                <wp:positionH relativeFrom="column">
                  <wp:posOffset>-228600</wp:posOffset>
                </wp:positionH>
                <wp:positionV relativeFrom="paragraph">
                  <wp:posOffset>-114300</wp:posOffset>
                </wp:positionV>
                <wp:extent cx="228600" cy="6858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685800"/>
                          <a:chOff x="21768206" y="22371845"/>
                          <a:chExt cx="93629" cy="454578"/>
                        </a:xfrm>
                      </wpg:grpSpPr>
                      <wps:wsp>
                        <wps:cNvPr id="3" name="Rectangle 4"/>
                        <wps:cNvSpPr>
                          <a:spLocks/>
                        </wps:cNvSpPr>
                        <wps:spPr bwMode="auto">
                          <a:xfrm>
                            <a:off x="21768206" y="22371845"/>
                            <a:ext cx="93629" cy="35091"/>
                          </a:xfrm>
                          <a:prstGeom prst="rect">
                            <a:avLst/>
                          </a:prstGeom>
                          <a:solidFill>
                            <a:srgbClr val="333399"/>
                          </a:solidFill>
                          <a:ln>
                            <a:noFill/>
                          </a:ln>
                          <a:effectLst/>
                          <a:extLst>
                            <a:ext uri="{91240B29-F687-4F45-9708-019B960494DF}">
                              <a14:hiddenLine xmlns:a14="http://schemas.microsoft.com/office/drawing/2010/main" w="0" algn="in">
                                <a:solidFill>
                                  <a:srgbClr val="333399"/>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5"/>
                        <wps:cNvSpPr>
                          <a:spLocks/>
                        </wps:cNvSpPr>
                        <wps:spPr bwMode="auto">
                          <a:xfrm rot="10800000">
                            <a:off x="21768206" y="22791172"/>
                            <a:ext cx="93629" cy="35092"/>
                          </a:xfrm>
                          <a:prstGeom prst="rect">
                            <a:avLst/>
                          </a:prstGeom>
                          <a:solidFill>
                            <a:srgbClr val="333399"/>
                          </a:solidFill>
                          <a:ln>
                            <a:noFill/>
                          </a:ln>
                          <a:effectLst/>
                          <a:extLst>
                            <a:ext uri="{91240B29-F687-4F45-9708-019B960494DF}">
                              <a14:hiddenLine xmlns:a14="http://schemas.microsoft.com/office/drawing/2010/main" w="0" algn="in">
                                <a:solidFill>
                                  <a:srgbClr val="333399"/>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6"/>
                        <wps:cNvSpPr>
                          <a:spLocks/>
                        </wps:cNvSpPr>
                        <wps:spPr bwMode="auto">
                          <a:xfrm>
                            <a:off x="21768513" y="22372053"/>
                            <a:ext cx="40304" cy="454370"/>
                          </a:xfrm>
                          <a:prstGeom prst="rect">
                            <a:avLst/>
                          </a:prstGeom>
                          <a:solidFill>
                            <a:srgbClr val="333399"/>
                          </a:solidFill>
                          <a:ln>
                            <a:noFill/>
                          </a:ln>
                          <a:effectLst/>
                          <a:extLst>
                            <a:ext uri="{91240B29-F687-4F45-9708-019B960494DF}">
                              <a14:hiddenLine xmlns:a14="http://schemas.microsoft.com/office/drawing/2010/main" w="0" algn="in">
                                <a:solidFill>
                                  <a:srgbClr val="333399"/>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6D92F" id="Group 3" o:spid="_x0000_s1026" style="position:absolute;margin-left:-18pt;margin-top:-9pt;width:18pt;height:54pt;z-index:251662336" coordorigin="217682,223718" coordsize="936,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">
                <v:rect id="Rectangle 4" o:spid="_x0000_s1027" style="position:absolute;left:217682;top:223718;width:93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" fillcolor="#339" stroked="f" strokecolor="#339" strokeweight="0" insetpen="t">
                  <v:shadow color="#ccc"/>
                  <v:path arrowok="t"/>
                  <v:textbox inset="2.88pt,2.88pt,2.88pt,2.88pt"/>
                </v:rect>
                <v:rect id="Rectangle 5" o:spid="_x0000_s1028" style="position:absolute;left:217682;top:227911;width:936;height:35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" fillcolor="#339" stroked="f" strokecolor="#339" strokeweight="0" insetpen="t">
                  <v:shadow color="#ccc"/>
                  <v:path arrowok="t"/>
                  <v:textbox inset="2.88pt,2.88pt,2.88pt,2.88pt"/>
                </v:rect>
                <v:rect id="Rectangle 6" o:spid="_x0000_s1029" style="position:absolute;left:217685;top:223720;width:403;height:4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" fillcolor="#339" stroked="f" strokecolor="#339" strokeweight="0" insetpen="t">
                  <v:shadow color="#ccc"/>
                  <v:path arrowok="t"/>
                  <v:textbox inset="2.88pt,2.88pt,2.88pt,2.88pt"/>
                </v:rect>
              </v:group>
            </w:pict>
          </mc:Fallback>
        </mc:AlternateContent>
      </w:r>
      <w:r>
        <w:rPr>
          <w:rFonts w:ascii="Times New Roman" w:hAnsi="Times New Roman"/>
          <w:i/>
          <w:lang w:val="en"/>
        </w:rPr>
        <w:t xml:space="preserve"> </w:t>
      </w:r>
      <w:proofErr w:type="spellStart"/>
      <w:r>
        <w:rPr>
          <w:rFonts w:ascii="Times New Roman" w:hAnsi="Times New Roman"/>
          <w:i/>
          <w:lang w:val="en"/>
        </w:rPr>
        <w:t>s can</w:t>
      </w:r>
      <w:proofErr w:type="spellEnd"/>
      <w:r>
        <w:rPr>
          <w:rFonts w:ascii="Times New Roman" w:hAnsi="Times New Roman"/>
          <w:i/>
          <w:lang w:val="en"/>
        </w:rPr>
        <w:t xml:space="preserve"> arbitrarily</w:t>
      </w:r>
    </w:p>
    <w:p w:rsidR="008F213D" w:rsidRDefault="008F213D" w:rsidP="008F213D">
      <w:pPr>
        <w:pStyle w:val="msopersonalname"/>
        <w:tabs>
          <w:tab w:val="clear" w:pos="2516"/>
          <w:tab w:val="left" w:pos="720"/>
        </w:tabs>
        <w:ind w:firstLine="1440"/>
        <w:jc w:val="right"/>
      </w:pPr>
    </w:p>
    <w:p w:rsidR="008F213D" w:rsidRDefault="008F213D" w:rsidP="008F213D">
      <w:pPr>
        <w:pStyle w:val="Header"/>
        <w:tabs>
          <w:tab w:val="clear" w:pos="4320"/>
          <w:tab w:val="clear" w:pos="8640"/>
          <w:tab w:val="left" w:pos="720"/>
        </w:tabs>
        <w:rPr>
          <w:color w:val="333399"/>
        </w:rPr>
      </w:pPr>
    </w:p>
    <w:p w:rsidR="008F213D" w:rsidRDefault="008F213D" w:rsidP="008F213D">
      <w:pPr>
        <w:pStyle w:val="Header"/>
        <w:tabs>
          <w:tab w:val="clear" w:pos="4320"/>
          <w:tab w:val="clear" w:pos="8640"/>
          <w:tab w:val="left" w:pos="720"/>
        </w:tabs>
        <w:rPr>
          <w:color w:val="333399"/>
        </w:rPr>
      </w:pPr>
      <w:r>
        <w:rPr>
          <w:noProof/>
          <w:color w:val="333399"/>
        </w:rPr>
        <mc:AlternateContent>
          <mc:Choice Requires="wps">
            <w:drawing>
              <wp:anchor distT="36576" distB="36576" distL="36576" distR="36576" simplePos="0" relativeHeight="251664384" behindDoc="0" locked="0" layoutInCell="1" allowOverlap="1" wp14:anchorId="0A91E077" wp14:editId="195CD90D">
                <wp:simplePos x="0" y="0"/>
                <wp:positionH relativeFrom="column">
                  <wp:posOffset>1143000</wp:posOffset>
                </wp:positionH>
                <wp:positionV relativeFrom="paragraph">
                  <wp:posOffset>20320</wp:posOffset>
                </wp:positionV>
                <wp:extent cx="4000500" cy="114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333399"/>
                              </a:solidFill>
                              <a:miter lim="800000"/>
                              <a:headEnd/>
                              <a:tailEnd/>
                            </a14:hiddenLine>
                          </a:ext>
                          <a:ext uri="{AF507438-7753-43E0-B8FC-AC1667EBCBE1}">
                            <a14:hiddenEffects xmlns:a14="http://schemas.microsoft.com/office/drawing/2010/main">
                              <a:effectLst/>
                            </a14:hiddenEffects>
                          </a:ext>
                        </a:extLst>
                      </wps:spPr>
                      <wps:txbx>
                        <w:txbxContent>
                          <w:p w:rsidR="008F213D" w:rsidRPr="006B2DB3" w:rsidRDefault="008F213D" w:rsidP="008F213D">
                            <w:pPr>
                              <w:rPr>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1E077" id="Text Box 2" o:spid="_x0000_s1027" type="#_x0000_t202" style="position:absolute;margin-left:90pt;margin-top:1.6pt;width:315pt;height:9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" filled="f" stroked="f" strokecolor="#339" insetpen="t">
                <v:path arrowok="t"/>
                <v:textbox inset="2.88pt,2.88pt,2.88pt,2.88pt">
                  <w:txbxContent>
                    <w:p w:rsidR="008F213D" w:rsidRPr="006B2DB3" w:rsidRDefault="008F213D" w:rsidP="008F213D">
                      <w:pPr>
                        <w:rPr>
                          <w:szCs w:val="20"/>
                        </w:rPr>
                      </w:pPr>
                    </w:p>
                  </w:txbxContent>
                </v:textbox>
              </v:shape>
            </w:pict>
          </mc:Fallback>
        </mc:AlternateContent>
      </w:r>
    </w:p>
    <w:p w:rsidR="008F213D" w:rsidRDefault="008F213D" w:rsidP="008F213D">
      <w:pPr>
        <w:pStyle w:val="Header"/>
        <w:tabs>
          <w:tab w:val="clear" w:pos="4320"/>
          <w:tab w:val="clear" w:pos="8640"/>
          <w:tab w:val="left" w:pos="720"/>
        </w:tabs>
        <w:rPr>
          <w:color w:val="333399"/>
        </w:rPr>
      </w:pPr>
    </w:p>
    <w:p w:rsidR="008F213D" w:rsidRDefault="008F213D" w:rsidP="008F213D">
      <w:pPr>
        <w:pStyle w:val="Header"/>
        <w:tabs>
          <w:tab w:val="clear" w:pos="4320"/>
          <w:tab w:val="clear" w:pos="8640"/>
          <w:tab w:val="left" w:pos="720"/>
        </w:tabs>
        <w:rPr>
          <w:color w:val="333399"/>
          <w:sz w:val="4"/>
          <w:szCs w:val="4"/>
        </w:rPr>
      </w:pPr>
    </w:p>
    <w:p w:rsidR="008F213D" w:rsidRDefault="008F213D" w:rsidP="008F213D">
      <w:pPr>
        <w:pStyle w:val="Header"/>
        <w:tabs>
          <w:tab w:val="clear" w:pos="4320"/>
          <w:tab w:val="clear" w:pos="8640"/>
          <w:tab w:val="left" w:pos="720"/>
        </w:tabs>
        <w:rPr>
          <w:color w:val="333399"/>
          <w:sz w:val="4"/>
          <w:szCs w:val="4"/>
        </w:rPr>
      </w:pPr>
    </w:p>
    <w:p w:rsidR="008F213D" w:rsidRDefault="008F213D" w:rsidP="008F213D">
      <w:pPr>
        <w:pStyle w:val="Header"/>
        <w:tabs>
          <w:tab w:val="clear" w:pos="4320"/>
          <w:tab w:val="clear" w:pos="8640"/>
          <w:tab w:val="left" w:pos="720"/>
        </w:tabs>
        <w:rPr>
          <w:color w:val="333399"/>
          <w:sz w:val="4"/>
          <w:szCs w:val="4"/>
        </w:rPr>
      </w:pPr>
    </w:p>
    <w:p w:rsidR="008F213D" w:rsidRDefault="008F213D" w:rsidP="008F213D">
      <w:pPr>
        <w:outlineLvl w:val="0"/>
        <w:rPr>
          <w:b/>
          <w:sz w:val="26"/>
          <w:szCs w:val="26"/>
        </w:rPr>
      </w:pPr>
    </w:p>
    <w:p w:rsidR="008F213D" w:rsidRDefault="00FB2B69" w:rsidP="008F213D">
      <w:pPr>
        <w:outlineLvl w:val="0"/>
        <w:rPr>
          <w:sz w:val="26"/>
          <w:szCs w:val="26"/>
        </w:rPr>
      </w:pPr>
      <w:r>
        <w:rPr>
          <w:b/>
          <w:sz w:val="26"/>
          <w:szCs w:val="26"/>
        </w:rPr>
        <w:t>Grandparent Visitation</w:t>
      </w:r>
    </w:p>
    <w:p w:rsidR="008F213D" w:rsidRPr="00D1137E" w:rsidRDefault="00222136" w:rsidP="008F213D">
      <w:pPr>
        <w:outlineLvl w:val="0"/>
        <w:rPr>
          <w:sz w:val="26"/>
          <w:szCs w:val="26"/>
        </w:rPr>
      </w:pPr>
      <w:r>
        <w:rPr>
          <w:sz w:val="20"/>
          <w:szCs w:val="20"/>
        </w:rPr>
        <w:t>4/12</w:t>
      </w:r>
      <w:r w:rsidR="008F213D">
        <w:rPr>
          <w:sz w:val="20"/>
          <w:szCs w:val="20"/>
        </w:rPr>
        <w:t>/2019</w:t>
      </w:r>
    </w:p>
    <w:p w:rsidR="008F213D" w:rsidRDefault="008F213D" w:rsidP="008F213D"/>
    <w:p w:rsidR="008F213D" w:rsidRDefault="008F213D" w:rsidP="008F213D">
      <w:r w:rsidRPr="00767B4C">
        <w:t xml:space="preserve">In </w:t>
      </w:r>
      <w:bookmarkStart w:id="0" w:name="_GoBack"/>
      <w:r w:rsidR="00FB2B69">
        <w:rPr>
          <w:b/>
          <w:u w:val="single"/>
        </w:rPr>
        <w:t>Walker v</w:t>
      </w:r>
      <w:r w:rsidR="00063AF0">
        <w:rPr>
          <w:b/>
          <w:u w:val="single"/>
        </w:rPr>
        <w:t>.</w:t>
      </w:r>
      <w:r w:rsidR="00FB2B69">
        <w:rPr>
          <w:b/>
          <w:u w:val="single"/>
        </w:rPr>
        <w:t xml:space="preserve"> Knight</w:t>
      </w:r>
      <w:r w:rsidR="00222136">
        <w:rPr>
          <w:b/>
          <w:u w:val="single"/>
        </w:rPr>
        <w:t xml:space="preserve"> and Carpenter</w:t>
      </w:r>
      <w:r w:rsidRPr="00767B4C">
        <w:t xml:space="preserve">, </w:t>
      </w:r>
      <w:r w:rsidR="005A063B">
        <w:t>120 N.E.3d 1157 (</w:t>
      </w:r>
      <w:r w:rsidRPr="00767B4C">
        <w:t>Ind. Ct. App. 2019)</w:t>
      </w:r>
      <w:r w:rsidR="00825F76">
        <w:t>,</w:t>
      </w:r>
      <w:bookmarkEnd w:id="0"/>
      <w:r w:rsidR="00825F76">
        <w:t xml:space="preserve"> </w:t>
      </w:r>
      <w:r w:rsidR="00825F76">
        <w:rPr>
          <w:i/>
        </w:rPr>
        <w:t>clarified and rehearing denied</w:t>
      </w:r>
      <w:r w:rsidRPr="00767B4C">
        <w:t xml:space="preserve">, </w:t>
      </w:r>
      <w:r w:rsidR="00FB2B69">
        <w:t xml:space="preserve">the Court </w:t>
      </w:r>
      <w:r w:rsidR="00222136">
        <w:t>decline to rehear the matter and clarified another issue.</w:t>
      </w:r>
    </w:p>
    <w:p w:rsidR="00222136" w:rsidRDefault="00222136" w:rsidP="008F213D"/>
    <w:p w:rsidR="003A2F58" w:rsidRDefault="00222136" w:rsidP="004B5C36">
      <w:r>
        <w:t xml:space="preserve">In a previous appeal, </w:t>
      </w:r>
      <w:r>
        <w:rPr>
          <w:u w:val="single"/>
        </w:rPr>
        <w:t>Walker v. Knight and Carpenter</w:t>
      </w:r>
      <w:r>
        <w:t xml:space="preserve">, </w:t>
      </w:r>
      <w:r w:rsidRPr="00222136">
        <w:t>119 N.E.</w:t>
      </w:r>
      <w:r w:rsidR="005A063B">
        <w:t>3</w:t>
      </w:r>
      <w:r w:rsidRPr="00222136">
        <w:t>d 573</w:t>
      </w:r>
      <w:r>
        <w:t xml:space="preserve"> (Ind. App 2019), the Court of Appeals </w:t>
      </w:r>
      <w:r w:rsidR="004A4867">
        <w:t>reversed and remanded the trial court’s grant of summary judgment in favor of Knight and Carpenter on the issue of whether the Walkers’ petition for grandparent visitation survived the adoption of the grandchildren by their respective stepfathers.  Under Indiana statute, the petition should not have survived but because the Walkers, Knight and Carpenter had contracted that the petition would, in fact, survive, the Court found in favor of the Walkers.</w:t>
      </w:r>
    </w:p>
    <w:p w:rsidR="004A4867" w:rsidRDefault="004A4867" w:rsidP="004B5C36"/>
    <w:p w:rsidR="004A4867" w:rsidRPr="008F213D" w:rsidRDefault="004A4867" w:rsidP="004B5C36">
      <w:r>
        <w:t xml:space="preserve">Knight and Carpenter (“the Mothers”) petition the Court of Appeals for rehearing, arguing again that the Walkers lack standing. </w:t>
      </w:r>
      <w:r w:rsidR="005A063B">
        <w:rPr>
          <w:u w:val="single"/>
        </w:rPr>
        <w:t>Id</w:t>
      </w:r>
      <w:r w:rsidR="005A063B">
        <w:t>. at 1157.</w:t>
      </w:r>
      <w:r>
        <w:t xml:space="preserve"> The Court declines to rehear this issue, citing back to the previous ruling. </w:t>
      </w:r>
      <w:r w:rsidR="005A063B">
        <w:rPr>
          <w:u w:val="single"/>
        </w:rPr>
        <w:t>Id</w:t>
      </w:r>
      <w:r w:rsidR="005A063B">
        <w:t>.</w:t>
      </w:r>
      <w:r>
        <w:t xml:space="preserve"> </w:t>
      </w:r>
      <w:r w:rsidRPr="005A063B">
        <w:rPr>
          <w:b/>
        </w:rPr>
        <w:t xml:space="preserve">However, the Court does grant the Mothers’ petition for clarification about what it means for the Walkers to have a hearing “on the merits”.  </w:t>
      </w:r>
      <w:r w:rsidR="005A063B" w:rsidRPr="005A063B">
        <w:rPr>
          <w:b/>
          <w:u w:val="single"/>
        </w:rPr>
        <w:t>Id</w:t>
      </w:r>
      <w:r w:rsidR="005A063B">
        <w:rPr>
          <w:b/>
        </w:rPr>
        <w:t xml:space="preserve">. at 1157. </w:t>
      </w:r>
      <w:r w:rsidRPr="005A063B">
        <w:rPr>
          <w:b/>
        </w:rPr>
        <w:t xml:space="preserve">The Court clarifies </w:t>
      </w:r>
      <w:r w:rsidR="0044195B" w:rsidRPr="005A063B">
        <w:rPr>
          <w:b/>
        </w:rPr>
        <w:t>“we are simply enforcing the agreement signed by the Mothers and the Walkers by specifying that the trial court should hear the Walkers’ argument on why they are entitled to grandparent visitation</w:t>
      </w:r>
      <w:r w:rsidR="005A063B">
        <w:rPr>
          <w:b/>
        </w:rPr>
        <w:t xml:space="preserve">.” </w:t>
      </w:r>
      <w:r w:rsidR="005A063B" w:rsidRPr="005A063B">
        <w:rPr>
          <w:u w:val="single"/>
        </w:rPr>
        <w:t>Id</w:t>
      </w:r>
      <w:r w:rsidR="005A063B" w:rsidRPr="005A063B">
        <w:t>. at 1157-58.</w:t>
      </w:r>
      <w:r w:rsidR="005A063B">
        <w:rPr>
          <w:b/>
        </w:rPr>
        <w:t xml:space="preserve"> </w:t>
      </w:r>
      <w:r w:rsidR="005A063B">
        <w:t xml:space="preserve"> </w:t>
      </w:r>
      <w:r w:rsidR="0044195B">
        <w:t xml:space="preserve">Mothers’ petition for rehearing is denied in all other respects.  </w:t>
      </w:r>
    </w:p>
    <w:sectPr w:rsidR="004A4867" w:rsidRPr="008F213D" w:rsidSect="00EC1BD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C9A" w:rsidRDefault="00103C9A">
      <w:r>
        <w:separator/>
      </w:r>
    </w:p>
  </w:endnote>
  <w:endnote w:type="continuationSeparator" w:id="0">
    <w:p w:rsidR="00103C9A" w:rsidRDefault="0010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BD5" w:rsidRPr="00EB243A" w:rsidRDefault="008F213D" w:rsidP="00EC1BD5">
    <w:pPr>
      <w:pStyle w:val="Footer"/>
      <w:jc w:val="center"/>
      <w:rPr>
        <w:sz w:val="14"/>
        <w:szCs w:val="14"/>
        <w:lang w:val="en"/>
      </w:rPr>
    </w:pPr>
    <w:r>
      <w:rPr>
        <w:sz w:val="16"/>
        <w:szCs w:val="16"/>
        <w:lang w:val="en"/>
      </w:rPr>
      <w:t>The Derelle Watson-Duvall Children’s Law Center of Indiana</w:t>
    </w:r>
    <w:r w:rsidRPr="00FD317D">
      <w:rPr>
        <w:rStyle w:val="PageNumber"/>
      </w:rPr>
      <w:t xml:space="preserve"> </w:t>
    </w:r>
    <w:r>
      <w:rPr>
        <w:rStyle w:val="PageNumber"/>
      </w:rPr>
      <w:t xml:space="preserve">- </w:t>
    </w:r>
    <w:r>
      <w:rPr>
        <w:sz w:val="16"/>
        <w:szCs w:val="16"/>
        <w:lang w:val="en"/>
      </w:rPr>
      <w:t>A Program of Kids’ Voice of Indiana</w:t>
    </w:r>
  </w:p>
  <w:p w:rsidR="00EC1BD5" w:rsidRDefault="005E559F" w:rsidP="00EC1BD5">
    <w:pPr>
      <w:jc w:val="center"/>
      <w:rPr>
        <w:sz w:val="14"/>
        <w:szCs w:val="14"/>
        <w:lang w:val="en"/>
      </w:rPr>
    </w:pPr>
    <w:r>
      <w:rPr>
        <w:sz w:val="14"/>
        <w:szCs w:val="14"/>
        <w:lang w:val="en"/>
      </w:rPr>
      <w:t>127 E. Michigan Street</w:t>
    </w:r>
    <w:r w:rsidR="008F213D" w:rsidRPr="00EB243A">
      <w:rPr>
        <w:rFonts w:ascii="Wingdings" w:hAnsi="Wingdings"/>
        <w:sz w:val="14"/>
        <w:szCs w:val="14"/>
        <w:lang w:val="en"/>
      </w:rPr>
      <w:t></w:t>
    </w:r>
    <w:r w:rsidR="008F213D" w:rsidRPr="00EB243A">
      <w:rPr>
        <w:sz w:val="14"/>
        <w:szCs w:val="14"/>
        <w:lang w:val="en"/>
      </w:rPr>
      <w:t xml:space="preserve"> Indianapolis, IN 462</w:t>
    </w:r>
    <w:r>
      <w:rPr>
        <w:sz w:val="14"/>
        <w:szCs w:val="14"/>
        <w:lang w:val="en"/>
      </w:rPr>
      <w:t>04</w:t>
    </w:r>
    <w:r w:rsidR="008F213D" w:rsidRPr="00EB243A">
      <w:rPr>
        <w:sz w:val="14"/>
        <w:szCs w:val="14"/>
        <w:lang w:val="en"/>
      </w:rPr>
      <w:t xml:space="preserve"> </w:t>
    </w:r>
    <w:r w:rsidR="008F213D" w:rsidRPr="00EB243A">
      <w:rPr>
        <w:rFonts w:ascii="Wingdings" w:hAnsi="Wingdings"/>
        <w:sz w:val="14"/>
        <w:szCs w:val="14"/>
        <w:lang w:val="en"/>
      </w:rPr>
      <w:t></w:t>
    </w:r>
    <w:r w:rsidR="008F213D" w:rsidRPr="00EB243A">
      <w:rPr>
        <w:sz w:val="14"/>
        <w:szCs w:val="14"/>
        <w:lang w:val="en"/>
      </w:rPr>
      <w:t xml:space="preserve"> Ph:  (317) 558-2870 </w:t>
    </w:r>
    <w:r w:rsidR="008F213D" w:rsidRPr="00EB243A">
      <w:rPr>
        <w:rFonts w:ascii="Wingdings" w:hAnsi="Wingdings"/>
        <w:sz w:val="14"/>
        <w:szCs w:val="14"/>
        <w:lang w:val="en"/>
      </w:rPr>
      <w:t></w:t>
    </w:r>
    <w:r w:rsidR="008F213D" w:rsidRPr="00EB243A">
      <w:rPr>
        <w:sz w:val="14"/>
        <w:szCs w:val="14"/>
        <w:lang w:val="en"/>
      </w:rPr>
      <w:t xml:space="preserve"> Fax (317) 558-2945</w:t>
    </w:r>
  </w:p>
  <w:p w:rsidR="00EC1BD5" w:rsidRDefault="008F213D" w:rsidP="00EC1BD5">
    <w:pPr>
      <w:jc w:val="center"/>
      <w:rPr>
        <w:sz w:val="14"/>
        <w:szCs w:val="14"/>
      </w:rPr>
    </w:pPr>
    <w:r w:rsidRPr="00EB243A">
      <w:rPr>
        <w:sz w:val="14"/>
        <w:szCs w:val="14"/>
        <w:lang w:val="en"/>
      </w:rPr>
      <w:t xml:space="preserve">Web </w:t>
    </w:r>
    <w:r w:rsidRPr="0050791F">
      <w:rPr>
        <w:sz w:val="14"/>
        <w:szCs w:val="14"/>
        <w:lang w:val="en"/>
      </w:rPr>
      <w:t>Site:</w:t>
    </w:r>
    <w:r>
      <w:rPr>
        <w:sz w:val="14"/>
        <w:szCs w:val="14"/>
        <w:lang w:val="en"/>
      </w:rPr>
      <w:t xml:space="preserve"> </w:t>
    </w:r>
    <w:r w:rsidRPr="0050791F">
      <w:rPr>
        <w:sz w:val="14"/>
        <w:szCs w:val="14"/>
        <w:u w:val="single"/>
        <w:lang w:val="en"/>
      </w:rPr>
      <w:t>http://www.</w:t>
    </w:r>
    <w:r>
      <w:rPr>
        <w:sz w:val="14"/>
        <w:szCs w:val="14"/>
        <w:u w:val="single"/>
        <w:lang w:val="en"/>
      </w:rPr>
      <w:t>kidsvoicein</w:t>
    </w:r>
    <w:r w:rsidRPr="0050791F">
      <w:rPr>
        <w:sz w:val="14"/>
        <w:szCs w:val="14"/>
        <w:u w:val="single"/>
        <w:lang w:val="en"/>
      </w:rPr>
      <w:t>.org</w:t>
    </w:r>
    <w:r w:rsidRPr="00EB243A">
      <w:rPr>
        <w:sz w:val="14"/>
        <w:szCs w:val="14"/>
        <w:lang w:val="en"/>
      </w:rPr>
      <w:t xml:space="preserve"> </w:t>
    </w:r>
    <w:r w:rsidRPr="00EB243A">
      <w:rPr>
        <w:rFonts w:ascii="Wingdings" w:hAnsi="Wingdings"/>
        <w:sz w:val="14"/>
        <w:szCs w:val="14"/>
        <w:lang w:val="en"/>
      </w:rPr>
      <w:t></w:t>
    </w:r>
    <w:r w:rsidRPr="00EB243A">
      <w:rPr>
        <w:sz w:val="14"/>
        <w:szCs w:val="14"/>
        <w:lang w:val="en"/>
      </w:rPr>
      <w:t xml:space="preserve"> Email: </w:t>
    </w:r>
    <w:r w:rsidRPr="0050791F">
      <w:rPr>
        <w:sz w:val="14"/>
        <w:szCs w:val="14"/>
        <w:u w:val="single"/>
        <w:lang w:val="en"/>
      </w:rPr>
      <w:t>info@</w:t>
    </w:r>
    <w:r>
      <w:rPr>
        <w:sz w:val="14"/>
        <w:szCs w:val="14"/>
        <w:u w:val="single"/>
        <w:lang w:val="en"/>
      </w:rPr>
      <w:t>kidsvoicein</w:t>
    </w:r>
    <w:r w:rsidRPr="0050791F">
      <w:rPr>
        <w:sz w:val="14"/>
        <w:szCs w:val="14"/>
        <w:u w:val="single"/>
        <w:lang w:val="en"/>
      </w:rPr>
      <w:t>.org</w:t>
    </w:r>
  </w:p>
  <w:p w:rsidR="00EC1BD5" w:rsidRDefault="008F213D" w:rsidP="00EC1BD5">
    <w:pPr>
      <w:pStyle w:val="Footer"/>
      <w:jc w:val="center"/>
      <w:rPr>
        <w:b/>
        <w:sz w:val="17"/>
        <w:szCs w:val="17"/>
      </w:rPr>
    </w:pPr>
    <w:r w:rsidRPr="00941CA7">
      <w:rPr>
        <w:b/>
        <w:sz w:val="17"/>
        <w:szCs w:val="17"/>
      </w:rPr>
      <w:t>Copyright © 20</w:t>
    </w:r>
    <w:r>
      <w:rPr>
        <w:b/>
        <w:sz w:val="17"/>
        <w:szCs w:val="17"/>
      </w:rPr>
      <w:t>1</w:t>
    </w:r>
    <w:r w:rsidR="005E559F">
      <w:rPr>
        <w:b/>
        <w:sz w:val="17"/>
        <w:szCs w:val="17"/>
        <w:lang w:val="en-US"/>
      </w:rPr>
      <w:t>9</w:t>
    </w:r>
    <w:r w:rsidRPr="00941CA7">
      <w:rPr>
        <w:b/>
        <w:sz w:val="17"/>
        <w:szCs w:val="17"/>
      </w:rPr>
      <w:t xml:space="preserve"> CLCI  All Rights Reserved</w:t>
    </w:r>
    <w:r>
      <w:rPr>
        <w:b/>
        <w:sz w:val="17"/>
        <w:szCs w:val="17"/>
      </w:rPr>
      <w:tab/>
    </w:r>
    <w:r>
      <w:rPr>
        <w:b/>
        <w:sz w:val="17"/>
        <w:szCs w:val="17"/>
      </w:rPr>
      <w:tab/>
    </w:r>
    <w:r w:rsidRPr="00F20AEF">
      <w:rPr>
        <w:rStyle w:val="PageNumber"/>
        <w:sz w:val="16"/>
        <w:szCs w:val="16"/>
      </w:rPr>
      <w:fldChar w:fldCharType="begin"/>
    </w:r>
    <w:r w:rsidRPr="00F20AEF">
      <w:rPr>
        <w:rStyle w:val="PageNumber"/>
        <w:sz w:val="16"/>
        <w:szCs w:val="16"/>
      </w:rPr>
      <w:instrText xml:space="preserve"> PAGE </w:instrText>
    </w:r>
    <w:r w:rsidRPr="00F20AEF">
      <w:rPr>
        <w:rStyle w:val="PageNumber"/>
        <w:sz w:val="16"/>
        <w:szCs w:val="16"/>
      </w:rPr>
      <w:fldChar w:fldCharType="separate"/>
    </w:r>
    <w:r>
      <w:rPr>
        <w:rStyle w:val="PageNumber"/>
        <w:noProof/>
        <w:sz w:val="16"/>
        <w:szCs w:val="16"/>
      </w:rPr>
      <w:t>2</w:t>
    </w:r>
    <w:r w:rsidRPr="00F20AEF">
      <w:rPr>
        <w:rStyle w:val="PageNumber"/>
        <w:sz w:val="16"/>
        <w:szCs w:val="16"/>
      </w:rPr>
      <w:fldChar w:fldCharType="end"/>
    </w:r>
    <w:r w:rsidRPr="00F20AEF">
      <w:rPr>
        <w:rStyle w:val="PageNumber"/>
        <w:sz w:val="16"/>
        <w:szCs w:val="16"/>
      </w:rPr>
      <w:t xml:space="preserve"> of</w:t>
    </w:r>
    <w:r>
      <w:rPr>
        <w:rStyle w:val="PageNumber"/>
        <w:sz w:val="16"/>
        <w:szCs w:val="16"/>
      </w:rPr>
      <w:t xml:space="preserve"> </w:t>
    </w:r>
    <w:r w:rsidRPr="009005E4">
      <w:rPr>
        <w:rStyle w:val="PageNumber"/>
        <w:sz w:val="16"/>
        <w:szCs w:val="16"/>
      </w:rPr>
      <w:fldChar w:fldCharType="begin"/>
    </w:r>
    <w:r w:rsidRPr="009005E4">
      <w:rPr>
        <w:rStyle w:val="PageNumber"/>
        <w:sz w:val="16"/>
        <w:szCs w:val="16"/>
      </w:rPr>
      <w:instrText xml:space="preserve"> NUMPAGES </w:instrText>
    </w:r>
    <w:r w:rsidRPr="009005E4">
      <w:rPr>
        <w:rStyle w:val="PageNumber"/>
        <w:sz w:val="16"/>
        <w:szCs w:val="16"/>
      </w:rPr>
      <w:fldChar w:fldCharType="separate"/>
    </w:r>
    <w:r>
      <w:rPr>
        <w:rStyle w:val="PageNumber"/>
        <w:noProof/>
        <w:sz w:val="16"/>
        <w:szCs w:val="16"/>
      </w:rPr>
      <w:t>3</w:t>
    </w:r>
    <w:r w:rsidRPr="009005E4">
      <w:rPr>
        <w:rStyle w:val="PageNumber"/>
        <w:sz w:val="16"/>
        <w:szCs w:val="16"/>
      </w:rPr>
      <w:fldChar w:fldCharType="end"/>
    </w:r>
    <w:r w:rsidRPr="00F20AEF">
      <w:rPr>
        <w:rStyle w:val="PageNumber"/>
        <w:sz w:val="16"/>
        <w:szCs w:val="16"/>
      </w:rPr>
      <w:t xml:space="preserve">  </w:t>
    </w:r>
  </w:p>
  <w:p w:rsidR="00EC1BD5" w:rsidRDefault="00103C9A">
    <w:pPr>
      <w:pStyle w:val="Footer"/>
    </w:pPr>
  </w:p>
  <w:p w:rsidR="00EC1BD5" w:rsidRDefault="00103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C9A" w:rsidRDefault="00103C9A">
      <w:r>
        <w:separator/>
      </w:r>
    </w:p>
  </w:footnote>
  <w:footnote w:type="continuationSeparator" w:id="0">
    <w:p w:rsidR="00103C9A" w:rsidRDefault="0010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4C"/>
    <w:rsid w:val="00063AF0"/>
    <w:rsid w:val="00103C9A"/>
    <w:rsid w:val="00117B4A"/>
    <w:rsid w:val="00162C98"/>
    <w:rsid w:val="001745FD"/>
    <w:rsid w:val="00185334"/>
    <w:rsid w:val="00222136"/>
    <w:rsid w:val="002B257A"/>
    <w:rsid w:val="0035784D"/>
    <w:rsid w:val="003A2F58"/>
    <w:rsid w:val="003F7099"/>
    <w:rsid w:val="0044195B"/>
    <w:rsid w:val="004A4867"/>
    <w:rsid w:val="004B5C36"/>
    <w:rsid w:val="004D7F09"/>
    <w:rsid w:val="00553DE8"/>
    <w:rsid w:val="0055614A"/>
    <w:rsid w:val="00571F6B"/>
    <w:rsid w:val="005A063B"/>
    <w:rsid w:val="005E559F"/>
    <w:rsid w:val="005F0E84"/>
    <w:rsid w:val="00690AE7"/>
    <w:rsid w:val="00727F72"/>
    <w:rsid w:val="00762964"/>
    <w:rsid w:val="00767B4C"/>
    <w:rsid w:val="0078698A"/>
    <w:rsid w:val="00825F76"/>
    <w:rsid w:val="008D3E23"/>
    <w:rsid w:val="008E12A7"/>
    <w:rsid w:val="008F213D"/>
    <w:rsid w:val="00917953"/>
    <w:rsid w:val="00AB2A5F"/>
    <w:rsid w:val="00AE16CB"/>
    <w:rsid w:val="00B754ED"/>
    <w:rsid w:val="00B821D5"/>
    <w:rsid w:val="00C359A4"/>
    <w:rsid w:val="00C66885"/>
    <w:rsid w:val="00C8170C"/>
    <w:rsid w:val="00D35D78"/>
    <w:rsid w:val="00D81ADE"/>
    <w:rsid w:val="00EF48B8"/>
    <w:rsid w:val="00F6163E"/>
    <w:rsid w:val="00FB2B69"/>
    <w:rsid w:val="00FD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8E09"/>
  <w15:chartTrackingRefBased/>
  <w15:docId w15:val="{1EE78239-14C9-1F40-8BA8-F183698D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0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213D"/>
    <w:pPr>
      <w:tabs>
        <w:tab w:val="center" w:pos="4320"/>
        <w:tab w:val="right" w:pos="8640"/>
      </w:tabs>
    </w:pPr>
    <w:rPr>
      <w:lang w:val="x-none" w:eastAsia="x-none"/>
    </w:rPr>
  </w:style>
  <w:style w:type="character" w:customStyle="1" w:styleId="HeaderChar">
    <w:name w:val="Header Char"/>
    <w:basedOn w:val="DefaultParagraphFont"/>
    <w:link w:val="Header"/>
    <w:rsid w:val="008F213D"/>
    <w:rPr>
      <w:rFonts w:ascii="Times New Roman" w:eastAsia="Times New Roman" w:hAnsi="Times New Roman" w:cs="Times New Roman"/>
      <w:lang w:val="x-none" w:eastAsia="x-none"/>
    </w:rPr>
  </w:style>
  <w:style w:type="paragraph" w:customStyle="1" w:styleId="msopersonalname">
    <w:name w:val="msopersonalname"/>
    <w:rsid w:val="008F213D"/>
    <w:pPr>
      <w:tabs>
        <w:tab w:val="left" w:pos="2516"/>
      </w:tabs>
      <w:spacing w:line="268" w:lineRule="auto"/>
    </w:pPr>
    <w:rPr>
      <w:rFonts w:ascii="Arial Rounded MT Bold" w:eastAsia="Times New Roman" w:hAnsi="Arial Rounded MT Bold" w:cs="Times New Roman"/>
      <w:b/>
      <w:bCs/>
      <w:color w:val="333399"/>
      <w:kern w:val="28"/>
      <w:sz w:val="16"/>
      <w:szCs w:val="16"/>
    </w:rPr>
  </w:style>
  <w:style w:type="paragraph" w:styleId="Footer">
    <w:name w:val="footer"/>
    <w:basedOn w:val="Normal"/>
    <w:link w:val="FooterChar"/>
    <w:uiPriority w:val="99"/>
    <w:unhideWhenUsed/>
    <w:rsid w:val="008F213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8F213D"/>
    <w:rPr>
      <w:rFonts w:ascii="Times New Roman" w:eastAsia="Times New Roman" w:hAnsi="Times New Roman" w:cs="Times New Roman"/>
      <w:lang w:val="x-none" w:eastAsia="x-none"/>
    </w:rPr>
  </w:style>
  <w:style w:type="character" w:styleId="PageNumber">
    <w:name w:val="page number"/>
    <w:basedOn w:val="DefaultParagraphFont"/>
    <w:rsid w:val="008F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60933">
      <w:bodyDiv w:val="1"/>
      <w:marLeft w:val="0"/>
      <w:marRight w:val="0"/>
      <w:marTop w:val="0"/>
      <w:marBottom w:val="0"/>
      <w:divBdr>
        <w:top w:val="none" w:sz="0" w:space="0" w:color="auto"/>
        <w:left w:val="none" w:sz="0" w:space="0" w:color="auto"/>
        <w:bottom w:val="none" w:sz="0" w:space="0" w:color="auto"/>
        <w:right w:val="none" w:sz="0" w:space="0" w:color="auto"/>
      </w:divBdr>
    </w:div>
    <w:div w:id="222837395">
      <w:bodyDiv w:val="1"/>
      <w:marLeft w:val="0"/>
      <w:marRight w:val="0"/>
      <w:marTop w:val="0"/>
      <w:marBottom w:val="0"/>
      <w:divBdr>
        <w:top w:val="none" w:sz="0" w:space="0" w:color="auto"/>
        <w:left w:val="none" w:sz="0" w:space="0" w:color="auto"/>
        <w:bottom w:val="none" w:sz="0" w:space="0" w:color="auto"/>
        <w:right w:val="none" w:sz="0" w:space="0" w:color="auto"/>
      </w:divBdr>
    </w:div>
    <w:div w:id="603267023">
      <w:bodyDiv w:val="1"/>
      <w:marLeft w:val="0"/>
      <w:marRight w:val="0"/>
      <w:marTop w:val="0"/>
      <w:marBottom w:val="0"/>
      <w:divBdr>
        <w:top w:val="none" w:sz="0" w:space="0" w:color="auto"/>
        <w:left w:val="none" w:sz="0" w:space="0" w:color="auto"/>
        <w:bottom w:val="none" w:sz="0" w:space="0" w:color="auto"/>
        <w:right w:val="none" w:sz="0" w:space="0" w:color="auto"/>
      </w:divBdr>
    </w:div>
    <w:div w:id="1202478291">
      <w:bodyDiv w:val="1"/>
      <w:marLeft w:val="0"/>
      <w:marRight w:val="0"/>
      <w:marTop w:val="0"/>
      <w:marBottom w:val="0"/>
      <w:divBdr>
        <w:top w:val="none" w:sz="0" w:space="0" w:color="auto"/>
        <w:left w:val="none" w:sz="0" w:space="0" w:color="auto"/>
        <w:bottom w:val="none" w:sz="0" w:space="0" w:color="auto"/>
        <w:right w:val="none" w:sz="0" w:space="0" w:color="auto"/>
      </w:divBdr>
    </w:div>
    <w:div w:id="1240678219">
      <w:bodyDiv w:val="1"/>
      <w:marLeft w:val="0"/>
      <w:marRight w:val="0"/>
      <w:marTop w:val="0"/>
      <w:marBottom w:val="0"/>
      <w:divBdr>
        <w:top w:val="none" w:sz="0" w:space="0" w:color="auto"/>
        <w:left w:val="none" w:sz="0" w:space="0" w:color="auto"/>
        <w:bottom w:val="none" w:sz="0" w:space="0" w:color="auto"/>
        <w:right w:val="none" w:sz="0" w:space="0" w:color="auto"/>
      </w:divBdr>
    </w:div>
    <w:div w:id="16016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2019, affirmed, grandparent visitation, adoption, CH13, CH15</cp:keywords>
  <dc:description/>
  <cp:lastModifiedBy>Microsoft Office User</cp:lastModifiedBy>
  <cp:revision>7</cp:revision>
  <dcterms:created xsi:type="dcterms:W3CDTF">2019-04-29T17:18:00Z</dcterms:created>
  <dcterms:modified xsi:type="dcterms:W3CDTF">2019-11-25T01:31:00Z</dcterms:modified>
</cp:coreProperties>
</file>